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北大六</w:t>
      </w:r>
      <w:r>
        <w:rPr>
          <w:rFonts w:hint="eastAsia"/>
          <w:b/>
          <w:sz w:val="30"/>
          <w:szCs w:val="30"/>
        </w:rPr>
        <w:t>院</w:t>
      </w:r>
      <w:r>
        <w:rPr>
          <w:b/>
          <w:sz w:val="30"/>
          <w:szCs w:val="30"/>
        </w:rPr>
        <w:t>临床进修和专项研修</w:t>
      </w:r>
      <w:r>
        <w:rPr>
          <w:rFonts w:hint="eastAsia"/>
          <w:b/>
          <w:sz w:val="30"/>
          <w:szCs w:val="30"/>
        </w:rPr>
        <w:t>新型冠状病毒肺炎防控</w:t>
      </w:r>
      <w:r>
        <w:rPr>
          <w:b/>
          <w:sz w:val="30"/>
          <w:szCs w:val="30"/>
        </w:rPr>
        <w:t>要求</w:t>
      </w: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来自</w:t>
      </w:r>
      <w:r>
        <w:rPr>
          <w:rFonts w:hint="eastAsia" w:asciiTheme="minorEastAsia" w:hAnsiTheme="minorEastAsia"/>
          <w:sz w:val="28"/>
          <w:szCs w:val="28"/>
        </w:rPr>
        <w:t>中国大陆境内低风险地区，</w:t>
      </w:r>
      <w:r>
        <w:rPr>
          <w:rFonts w:asciiTheme="minorEastAsia" w:hAnsiTheme="minorEastAsia"/>
          <w:sz w:val="28"/>
          <w:szCs w:val="28"/>
        </w:rPr>
        <w:t>中、高</w:t>
      </w:r>
      <w:r>
        <w:rPr>
          <w:rFonts w:hint="eastAsia" w:asciiTheme="minorEastAsia" w:hAnsiTheme="minorEastAsia"/>
          <w:sz w:val="28"/>
          <w:szCs w:val="28"/>
        </w:rPr>
        <w:t>风险</w:t>
      </w:r>
      <w:r>
        <w:rPr>
          <w:rFonts w:asciiTheme="minorEastAsia" w:hAnsiTheme="minorEastAsia"/>
          <w:sz w:val="28"/>
          <w:szCs w:val="28"/>
        </w:rPr>
        <w:t>地区不接收</w:t>
      </w:r>
      <w:r>
        <w:rPr>
          <w:rFonts w:hint="eastAsia" w:asciiTheme="minorEastAsia" w:hAnsiTheme="minorEastAsia"/>
          <w:sz w:val="28"/>
          <w:szCs w:val="28"/>
        </w:rPr>
        <w:t>；报到当天需</w:t>
      </w:r>
      <w:r>
        <w:rPr>
          <w:rFonts w:asciiTheme="minorEastAsia" w:hAnsiTheme="minorEastAsia"/>
          <w:sz w:val="28"/>
          <w:szCs w:val="28"/>
        </w:rPr>
        <w:t>北京</w:t>
      </w:r>
      <w:r>
        <w:rPr>
          <w:rFonts w:hint="eastAsia" w:asciiTheme="minorEastAsia" w:hAnsiTheme="minorEastAsia"/>
          <w:sz w:val="28"/>
          <w:szCs w:val="28"/>
        </w:rPr>
        <w:t>健康宝显示为绿码（未见异常）。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spacing w:line="360" w:lineRule="auto"/>
        <w:ind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、报到前持7日内新冠病毒核酸检测和</w:t>
      </w:r>
      <w:r>
        <w:rPr>
          <w:rFonts w:asciiTheme="minorEastAsia" w:hAnsiTheme="minorEastAsia"/>
          <w:sz w:val="28"/>
          <w:szCs w:val="28"/>
        </w:rPr>
        <w:t>抗体检测</w:t>
      </w:r>
      <w:r>
        <w:rPr>
          <w:rFonts w:hint="eastAsia" w:asciiTheme="minorEastAsia" w:hAnsiTheme="minorEastAsia"/>
          <w:sz w:val="28"/>
          <w:szCs w:val="28"/>
        </w:rPr>
        <w:t>阴性报告书，</w:t>
      </w:r>
      <w:r>
        <w:fldChar w:fldCharType="begin"/>
      </w:r>
      <w:r>
        <w:instrText xml:space="preserve"> HYPERLINK "mailto:将检测报告电子版或拍照图片发到bdlyjyc@126.com" </w:instrText>
      </w:r>
      <w:r>
        <w:fldChar w:fldCharType="separate"/>
      </w:r>
      <w:r>
        <w:rPr>
          <w:rStyle w:val="8"/>
          <w:rFonts w:asciiTheme="minorEastAsia" w:hAnsiTheme="minorEastAsia"/>
          <w:sz w:val="28"/>
          <w:szCs w:val="28"/>
        </w:rPr>
        <w:t>将</w:t>
      </w:r>
      <w:r>
        <w:rPr>
          <w:rStyle w:val="8"/>
          <w:rFonts w:hint="eastAsia" w:asciiTheme="minorEastAsia" w:hAnsiTheme="minorEastAsia"/>
          <w:sz w:val="28"/>
          <w:szCs w:val="28"/>
        </w:rPr>
        <w:t>检测</w:t>
      </w:r>
      <w:r>
        <w:rPr>
          <w:rStyle w:val="8"/>
          <w:rFonts w:asciiTheme="minorEastAsia" w:hAnsiTheme="minorEastAsia"/>
          <w:sz w:val="28"/>
          <w:szCs w:val="28"/>
        </w:rPr>
        <w:t>报告电子版或</w:t>
      </w:r>
      <w:r>
        <w:rPr>
          <w:rStyle w:val="8"/>
          <w:rFonts w:hint="eastAsia" w:asciiTheme="minorEastAsia" w:hAnsiTheme="minorEastAsia"/>
          <w:sz w:val="28"/>
          <w:szCs w:val="28"/>
        </w:rPr>
        <w:t>拍照</w:t>
      </w:r>
      <w:r>
        <w:rPr>
          <w:rStyle w:val="8"/>
          <w:rFonts w:asciiTheme="minorEastAsia" w:hAnsiTheme="minorEastAsia"/>
          <w:sz w:val="28"/>
          <w:szCs w:val="28"/>
        </w:rPr>
        <w:t>图片发到</w:t>
      </w:r>
      <w:r>
        <w:rPr>
          <w:rStyle w:val="8"/>
          <w:rFonts w:hint="eastAsia" w:asciiTheme="minorEastAsia" w:hAnsiTheme="minorEastAsia"/>
          <w:sz w:val="28"/>
          <w:szCs w:val="28"/>
        </w:rPr>
        <w:t>bdlyjyc@126.com</w:t>
      </w:r>
      <w:r>
        <w:rPr>
          <w:rStyle w:val="8"/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asciiTheme="minorEastAsia" w:hAnsiTheme="minorEastAsia"/>
          <w:sz w:val="28"/>
          <w:szCs w:val="28"/>
        </w:rPr>
        <w:t>,</w:t>
      </w:r>
      <w:r>
        <w:rPr>
          <w:rFonts w:hint="eastAsia" w:asciiTheme="minorEastAsia" w:hAnsiTheme="minorEastAsia"/>
          <w:sz w:val="28"/>
          <w:szCs w:val="28"/>
        </w:rPr>
        <w:t>报到当天</w:t>
      </w:r>
      <w:r>
        <w:rPr>
          <w:rFonts w:asciiTheme="minorEastAsia" w:hAnsiTheme="minorEastAsia"/>
          <w:sz w:val="28"/>
          <w:szCs w:val="28"/>
        </w:rPr>
        <w:t>现场提供正式</w:t>
      </w:r>
      <w:r>
        <w:rPr>
          <w:rFonts w:hint="eastAsia" w:asciiTheme="minorEastAsia" w:hAnsiTheme="minorEastAsia"/>
          <w:sz w:val="28"/>
          <w:szCs w:val="28"/>
        </w:rPr>
        <w:t>纸版</w:t>
      </w:r>
      <w:r>
        <w:rPr>
          <w:rFonts w:asciiTheme="minorEastAsia" w:hAnsiTheme="minorEastAsia"/>
          <w:sz w:val="28"/>
          <w:szCs w:val="28"/>
        </w:rPr>
        <w:t>检测报告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8"/>
          <w:szCs w:val="28"/>
        </w:rPr>
        <w:t>、填写《北京大学第六医院新型冠状病毒肺炎筛查表》</w: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无异常。</w:t>
      </w: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4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8"/>
          <w:szCs w:val="28"/>
        </w:rPr>
        <w:t>、承诺</w: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在京期间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8"/>
          <w:szCs w:val="28"/>
        </w:rPr>
        <w:t>遵守各项</w: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防控要求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8"/>
          <w:szCs w:val="28"/>
        </w:rPr>
        <w:t>。</w:t>
      </w:r>
    </w:p>
    <w:p>
      <w:pPr>
        <w:pStyle w:val="10"/>
        <w:spacing w:line="360" w:lineRule="auto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</w:p>
    <w:p>
      <w:pPr>
        <w:pStyle w:val="10"/>
        <w:spacing w:line="360" w:lineRule="auto"/>
        <w:ind w:firstLine="560" w:firstLineChars="200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</w:p>
    <w:p>
      <w:pPr>
        <w:pStyle w:val="10"/>
        <w:spacing w:line="360" w:lineRule="auto"/>
        <w:ind w:firstLine="560" w:firstLineChars="200"/>
        <w:jc w:val="right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color w:val="auto"/>
          <w:kern w:val="2"/>
          <w:sz w:val="28"/>
          <w:szCs w:val="28"/>
        </w:rPr>
        <w:t>北京大学第六医院</w: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教育处</w:t>
      </w:r>
    </w:p>
    <w:p>
      <w:pPr>
        <w:pStyle w:val="10"/>
        <w:spacing w:line="360" w:lineRule="auto"/>
        <w:ind w:right="480" w:firstLine="560" w:firstLineChars="200"/>
        <w:jc w:val="right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2020年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8"/>
          <w:szCs w:val="28"/>
        </w:rPr>
        <w:t>8月1</w: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w:t>3</w:t>
      </w:r>
      <w:r>
        <w:rPr>
          <w:rFonts w:hint="eastAsia" w:asciiTheme="minorEastAsia" w:hAnsiTheme="minorEastAsia" w:eastAsiaTheme="minorEastAsia" w:cstheme="minorBidi"/>
          <w:color w:val="auto"/>
          <w:kern w:val="2"/>
          <w:sz w:val="28"/>
          <w:szCs w:val="28"/>
        </w:rPr>
        <w:t>日</w:t>
      </w: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</w:pPr>
    </w:p>
    <w:p>
      <w:pPr>
        <w:pStyle w:val="10"/>
        <w:rPr>
          <w:rFonts w:hint="eastAsia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br w:type="page"/>
      </w:r>
    </w:p>
    <w:p>
      <w:pPr>
        <w:pStyle w:val="10"/>
        <w:jc w:val="center"/>
        <w:rPr>
          <w:sz w:val="21"/>
          <w:szCs w:val="21"/>
        </w:rPr>
      </w:pPr>
      <w:r>
        <w:rPr>
          <w:rFonts w:hint="eastAsia"/>
          <w:b/>
          <w:sz w:val="32"/>
          <w:szCs w:val="32"/>
        </w:rPr>
        <w:t>北京大学第六医院新型冠状病毒肺炎筛查表</w:t>
      </w:r>
      <w:r>
        <w:rPr>
          <w:rFonts w:hint="eastAsia"/>
          <w:b/>
          <w:sz w:val="21"/>
          <w:szCs w:val="21"/>
        </w:rPr>
        <w:t>（</w:t>
      </w:r>
      <w:r>
        <w:rPr>
          <w:rFonts w:hint="eastAsia"/>
          <w:sz w:val="21"/>
          <w:szCs w:val="21"/>
        </w:rPr>
        <w:t>请在□处打√）</w:t>
      </w:r>
    </w:p>
    <w:p>
      <w:pPr>
        <w:pStyle w:val="10"/>
        <w:jc w:val="center"/>
        <w:rPr>
          <w:rFonts w:hint="eastAsia"/>
        </w:rPr>
      </w:pPr>
    </w:p>
    <w:p>
      <w:pPr>
        <w:pStyle w:val="1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一、基本情况 </w:t>
      </w:r>
      <w:r>
        <w:rPr>
          <w:sz w:val="23"/>
          <w:szCs w:val="23"/>
        </w:rPr>
        <w:t xml:space="preserve">   </w:t>
      </w:r>
      <w:r>
        <w:rPr>
          <w:rFonts w:hint="eastAsia"/>
          <w:sz w:val="23"/>
          <w:szCs w:val="23"/>
        </w:rPr>
        <w:t xml:space="preserve"> 您是□专项</w:t>
      </w:r>
      <w:r>
        <w:rPr>
          <w:sz w:val="23"/>
          <w:szCs w:val="23"/>
        </w:rPr>
        <w:t>研修</w:t>
      </w:r>
      <w:r>
        <w:rPr>
          <w:rFonts w:hint="eastAsia"/>
          <w:sz w:val="23"/>
          <w:szCs w:val="23"/>
        </w:rPr>
        <w:t>□临床进修□其他人员</w:t>
      </w:r>
    </w:p>
    <w:p>
      <w:pPr>
        <w:pStyle w:val="10"/>
        <w:spacing w:line="360" w:lineRule="auto"/>
        <w:ind w:right="4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本人姓名: __________ 身份证号 ：□□□□□□□□□□□□□□□□□□ </w:t>
      </w:r>
    </w:p>
    <w:p>
      <w:pPr>
        <w:pStyle w:val="10"/>
        <w:spacing w:line="360" w:lineRule="auto"/>
        <w:ind w:right="480"/>
        <w:rPr>
          <w:sz w:val="23"/>
          <w:szCs w:val="23"/>
        </w:rPr>
      </w:pPr>
      <w:r>
        <w:rPr>
          <w:rFonts w:hint="eastAsia"/>
          <w:sz w:val="23"/>
          <w:szCs w:val="23"/>
        </w:rPr>
        <w:t>在京住址（具体到门牌号）__________</w:t>
      </w:r>
      <w:r>
        <w:rPr>
          <w:rFonts w:hint="eastAsia"/>
          <w:sz w:val="23"/>
          <w:szCs w:val="23"/>
          <w:u w:val="single"/>
        </w:rPr>
        <w:t xml:space="preserve">      </w:t>
      </w:r>
      <w:r>
        <w:rPr>
          <w:rFonts w:hint="eastAsia"/>
          <w:sz w:val="23"/>
          <w:szCs w:val="23"/>
        </w:rPr>
        <w:t>____________</w:t>
      </w:r>
      <w:r>
        <w:rPr>
          <w:rFonts w:hint="eastAsia"/>
          <w:sz w:val="23"/>
          <w:szCs w:val="23"/>
          <w:u w:val="single"/>
        </w:rPr>
        <w:t xml:space="preserve">     </w:t>
      </w:r>
      <w:r>
        <w:rPr>
          <w:rFonts w:hint="eastAsia"/>
          <w:sz w:val="23"/>
          <w:szCs w:val="23"/>
        </w:rPr>
        <w:t>____</w:t>
      </w:r>
    </w:p>
    <w:p>
      <w:pPr>
        <w:pStyle w:val="10"/>
        <w:spacing w:line="360" w:lineRule="auto"/>
        <w:ind w:right="48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联系电话: __________ </w:t>
      </w:r>
    </w:p>
    <w:p>
      <w:pPr>
        <w:pStyle w:val="10"/>
        <w:rPr>
          <w:sz w:val="23"/>
          <w:szCs w:val="23"/>
        </w:rPr>
      </w:pPr>
      <w:r>
        <w:rPr>
          <w:rFonts w:hint="eastAsia"/>
          <w:sz w:val="23"/>
          <w:szCs w:val="23"/>
        </w:rPr>
        <w:t>原籍住址（具体到门牌号）__________</w:t>
      </w:r>
      <w:r>
        <w:rPr>
          <w:rFonts w:hint="eastAsia"/>
          <w:sz w:val="23"/>
          <w:szCs w:val="23"/>
          <w:u w:val="single"/>
        </w:rPr>
        <w:t xml:space="preserve">      </w:t>
      </w:r>
      <w:r>
        <w:rPr>
          <w:rFonts w:hint="eastAsia"/>
          <w:sz w:val="23"/>
          <w:szCs w:val="23"/>
        </w:rPr>
        <w:t>____________</w:t>
      </w:r>
      <w:r>
        <w:rPr>
          <w:rFonts w:hint="eastAsia"/>
          <w:sz w:val="23"/>
          <w:szCs w:val="23"/>
          <w:u w:val="single"/>
        </w:rPr>
        <w:t xml:space="preserve">     </w:t>
      </w:r>
      <w:r>
        <w:rPr>
          <w:rFonts w:hint="eastAsia"/>
          <w:sz w:val="23"/>
          <w:szCs w:val="23"/>
        </w:rPr>
        <w:t>____</w:t>
      </w:r>
    </w:p>
    <w:p>
      <w:pPr>
        <w:pStyle w:val="1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联系电话: __________ </w:t>
      </w:r>
    </w:p>
    <w:p>
      <w:pPr>
        <w:pStyle w:val="16"/>
        <w:adjustRightInd w:val="0"/>
        <w:snapToGrid w:val="0"/>
        <w:spacing w:line="420" w:lineRule="atLeast"/>
        <w:ind w:firstLine="48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二、临床表现</w:t>
      </w:r>
    </w:p>
    <w:p>
      <w:pPr>
        <w:pStyle w:val="16"/>
        <w:adjustRightInd w:val="0"/>
        <w:snapToGrid w:val="0"/>
        <w:spacing w:line="420" w:lineRule="atLeast"/>
        <w:ind w:firstLine="48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是□否□</w:t>
      </w:r>
      <w:r>
        <w:rPr>
          <w:rFonts w:hint="eastAsia" w:asciiTheme="majorEastAsia" w:hAnsiTheme="majorEastAsia" w:eastAsiaTheme="majorEastAsia"/>
          <w:sz w:val="24"/>
          <w:szCs w:val="24"/>
        </w:rPr>
        <w:t>您/家人/共同居住者：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被确诊/接触确诊/疑似</w:t>
      </w:r>
      <w:r>
        <w:rPr>
          <w:rFonts w:hint="eastAsia" w:asciiTheme="majorEastAsia" w:hAnsiTheme="majorEastAsia" w:eastAsiaTheme="majorEastAsia"/>
          <w:sz w:val="24"/>
          <w:szCs w:val="24"/>
        </w:rPr>
        <w:t>新型冠状病毒肺炎患者;</w:t>
      </w:r>
    </w:p>
    <w:p>
      <w:pPr>
        <w:pStyle w:val="16"/>
        <w:adjustRightInd w:val="0"/>
        <w:snapToGrid w:val="0"/>
        <w:spacing w:line="420" w:lineRule="atLeast"/>
        <w:ind w:firstLine="48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是□否□</w:t>
      </w:r>
      <w:r>
        <w:rPr>
          <w:rFonts w:asciiTheme="majorEastAsia" w:hAnsiTheme="majorEastAsia" w:eastAsiaTheme="majorEastAsia"/>
          <w:sz w:val="24"/>
          <w:szCs w:val="24"/>
        </w:rPr>
        <w:t>14</w:t>
      </w:r>
      <w:r>
        <w:rPr>
          <w:rFonts w:hint="eastAsia" w:asciiTheme="majorEastAsia" w:hAnsiTheme="majorEastAsia" w:eastAsiaTheme="majorEastAsia"/>
          <w:sz w:val="24"/>
          <w:szCs w:val="24"/>
        </w:rPr>
        <w:t>天内您/家人/共同居住者周围有两名或以上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发热/呼吸道症状</w:t>
      </w:r>
      <w:r>
        <w:rPr>
          <w:rFonts w:hint="eastAsia" w:asciiTheme="majorEastAsia" w:hAnsiTheme="majorEastAsia" w:eastAsiaTheme="majorEastAsia"/>
          <w:sz w:val="24"/>
          <w:szCs w:val="24"/>
        </w:rPr>
        <w:t>的人;</w:t>
      </w:r>
    </w:p>
    <w:p>
      <w:pPr>
        <w:pStyle w:val="16"/>
        <w:adjustRightInd w:val="0"/>
        <w:snapToGrid w:val="0"/>
        <w:spacing w:line="420" w:lineRule="atLeast"/>
        <w:ind w:firstLine="48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是□否□</w:t>
      </w:r>
      <w:r>
        <w:rPr>
          <w:rFonts w:asciiTheme="majorEastAsia" w:hAnsiTheme="majorEastAsia" w:eastAsiaTheme="majorEastAsia"/>
          <w:sz w:val="24"/>
          <w:szCs w:val="24"/>
        </w:rPr>
        <w:t>14</w:t>
      </w:r>
      <w:r>
        <w:rPr>
          <w:rFonts w:hint="eastAsia" w:asciiTheme="majorEastAsia" w:hAnsiTheme="majorEastAsia" w:eastAsiaTheme="majorEastAsia"/>
          <w:sz w:val="24"/>
          <w:szCs w:val="24"/>
        </w:rPr>
        <w:t>天内您/家人/共同居住者接触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境外</w:t>
      </w:r>
      <w:r>
        <w:rPr>
          <w:rFonts w:hint="eastAsia" w:asciiTheme="majorEastAsia" w:hAnsiTheme="majorEastAsia" w:eastAsiaTheme="majorEastAsia"/>
          <w:sz w:val="24"/>
          <w:szCs w:val="24"/>
        </w:rPr>
        <w:t>国家或地区/</w:t>
      </w: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境内中、高风险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地区</w:t>
      </w:r>
      <w:r>
        <w:rPr>
          <w:rFonts w:hint="eastAsia" w:asciiTheme="majorEastAsia" w:hAnsiTheme="majorEastAsia" w:eastAsiaTheme="majorEastAsia"/>
          <w:sz w:val="24"/>
          <w:szCs w:val="24"/>
        </w:rPr>
        <w:t>人员；</w:t>
      </w:r>
    </w:p>
    <w:p>
      <w:pPr>
        <w:pStyle w:val="16"/>
        <w:adjustRightInd w:val="0"/>
        <w:snapToGrid w:val="0"/>
        <w:spacing w:line="420" w:lineRule="atLeast"/>
        <w:ind w:firstLine="48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是□否□</w:t>
      </w:r>
      <w:r>
        <w:rPr>
          <w:rFonts w:asciiTheme="majorEastAsia" w:hAnsiTheme="majorEastAsia" w:eastAsiaTheme="majorEastAsia"/>
          <w:sz w:val="24"/>
          <w:szCs w:val="24"/>
        </w:rPr>
        <w:t>14</w:t>
      </w:r>
      <w:r>
        <w:rPr>
          <w:rFonts w:hint="eastAsia" w:asciiTheme="majorEastAsia" w:hAnsiTheme="majorEastAsia" w:eastAsiaTheme="majorEastAsia"/>
          <w:sz w:val="24"/>
          <w:szCs w:val="24"/>
        </w:rPr>
        <w:t>天内您有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境外</w:t>
      </w:r>
      <w:r>
        <w:rPr>
          <w:rFonts w:hint="eastAsia" w:asciiTheme="majorEastAsia" w:hAnsiTheme="majorEastAsia" w:eastAsiaTheme="majorEastAsia"/>
          <w:sz w:val="24"/>
          <w:szCs w:val="24"/>
        </w:rPr>
        <w:t>国家或地区/</w:t>
      </w:r>
      <w:r>
        <w:rPr>
          <w:rFonts w:hint="eastAsia" w:asciiTheme="majorEastAsia" w:hAnsiTheme="majorEastAsia" w:eastAsiaTheme="maj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境内中、高风险</w:t>
      </w:r>
      <w:r>
        <w:rPr>
          <w:rFonts w:hint="eastAsia" w:asciiTheme="majorEastAsia" w:hAnsiTheme="majorEastAsia" w:eastAsia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地区</w:t>
      </w:r>
      <w:r>
        <w:rPr>
          <w:rFonts w:hint="eastAsia" w:asciiTheme="majorEastAsia" w:hAnsiTheme="majorEastAsia" w:eastAsiaTheme="majorEastAsia"/>
          <w:sz w:val="24"/>
          <w:szCs w:val="24"/>
        </w:rPr>
        <w:t>/病例报告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社区</w:t>
      </w:r>
      <w:r>
        <w:rPr>
          <w:rFonts w:hint="eastAsia" w:asciiTheme="majorEastAsia" w:hAnsiTheme="majorEastAsia" w:eastAsiaTheme="majorEastAsia"/>
          <w:sz w:val="24"/>
          <w:szCs w:val="24"/>
        </w:rPr>
        <w:t>/的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旅行/居住史</w:t>
      </w:r>
      <w:r>
        <w:rPr>
          <w:rFonts w:hint="eastAsia" w:asciiTheme="majorEastAsia" w:hAnsiTheme="majorEastAsia" w:eastAsiaTheme="majorEastAsia"/>
          <w:sz w:val="24"/>
          <w:szCs w:val="24"/>
        </w:rPr>
        <w:t>；</w:t>
      </w:r>
    </w:p>
    <w:p>
      <w:pPr>
        <w:pStyle w:val="16"/>
        <w:adjustRightInd w:val="0"/>
        <w:snapToGrid w:val="0"/>
        <w:spacing w:line="420" w:lineRule="atLeast"/>
        <w:ind w:firstLine="480"/>
        <w:rPr>
          <w:rFonts w:asciiTheme="majorEastAsia" w:hAnsiTheme="majorEastAsia" w:eastAsiaTheme="majorEastAsia"/>
          <w:sz w:val="24"/>
          <w:szCs w:val="24"/>
          <w:u w:val="single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如是请填写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国家/地区/社区_</w:t>
      </w:r>
      <w:r>
        <w:rPr>
          <w:rFonts w:hint="eastAsia" w:asciiTheme="majorEastAsia" w:hAnsiTheme="majorEastAsia" w:eastAsiaTheme="majorEastAsia"/>
          <w:sz w:val="24"/>
          <w:szCs w:val="24"/>
        </w:rPr>
        <w:t>__________</w:t>
      </w:r>
      <w:r>
        <w:rPr>
          <w:rFonts w:hint="eastAsia" w:asciiTheme="majorEastAsia" w:hAnsiTheme="majorEastAsia" w:eastAsiaTheme="majorEastAsia"/>
          <w:sz w:val="24"/>
          <w:szCs w:val="24"/>
          <w:u w:val="single"/>
        </w:rPr>
        <w:t xml:space="preserve">__      </w:t>
      </w:r>
      <w:r>
        <w:rPr>
          <w:rFonts w:hint="eastAsia" w:asciiTheme="majorEastAsia" w:hAnsiTheme="majorEastAsia" w:eastAsiaTheme="majorEastAsia"/>
          <w:sz w:val="24"/>
          <w:szCs w:val="24"/>
        </w:rPr>
        <w:t>，来京日期________________</w:t>
      </w:r>
    </w:p>
    <w:p>
      <w:pPr>
        <w:pStyle w:val="16"/>
        <w:adjustRightInd w:val="0"/>
        <w:snapToGrid w:val="0"/>
        <w:spacing w:line="420" w:lineRule="atLeast"/>
        <w:ind w:firstLine="48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是□否□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14天内您接触鼠疫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疫源地（内蒙古巴彦淖尔）</w:t>
      </w:r>
      <w:r>
        <w:rPr>
          <w:rFonts w:hint="eastAsia" w:asciiTheme="majorEastAsia" w:hAnsiTheme="majorEastAsia" w:eastAsiaTheme="majorEastAsia"/>
          <w:sz w:val="24"/>
          <w:szCs w:val="24"/>
        </w:rPr>
        <w:t>的旱獭、鼠或其它啮齿类动物;</w:t>
      </w:r>
    </w:p>
    <w:p>
      <w:pPr>
        <w:pStyle w:val="16"/>
        <w:adjustRightInd w:val="0"/>
        <w:snapToGrid w:val="0"/>
        <w:spacing w:line="420" w:lineRule="atLeast"/>
        <w:ind w:firstLine="48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是□否□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14天内接触过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确诊或疑似鼠疫病人</w:t>
      </w:r>
      <w:r>
        <w:rPr>
          <w:rFonts w:hint="eastAsia" w:asciiTheme="majorEastAsia" w:hAnsiTheme="majorEastAsia" w:eastAsiaTheme="majorEastAsia"/>
          <w:sz w:val="24"/>
          <w:szCs w:val="24"/>
        </w:rPr>
        <w:t>/在疫源地被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跳蚤叮咬</w:t>
      </w:r>
      <w:r>
        <w:rPr>
          <w:rFonts w:hint="eastAsia" w:asciiTheme="majorEastAsia" w:hAnsiTheme="majorEastAsia" w:eastAsiaTheme="majorEastAsia"/>
          <w:sz w:val="24"/>
          <w:szCs w:val="24"/>
        </w:rPr>
        <w:t>；</w:t>
      </w:r>
    </w:p>
    <w:p>
      <w:pPr>
        <w:pStyle w:val="16"/>
        <w:adjustRightInd w:val="0"/>
        <w:snapToGrid w:val="0"/>
        <w:spacing w:line="420" w:lineRule="atLeast"/>
        <w:ind w:firstLine="482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是□否□ </w:t>
      </w:r>
      <w:r>
        <w:rPr>
          <w:rFonts w:hint="eastAsia" w:asciiTheme="majorEastAsia" w:hAnsiTheme="majorEastAsia" w:eastAsiaTheme="majorEastAsia"/>
          <w:sz w:val="24"/>
          <w:szCs w:val="24"/>
        </w:rPr>
        <w:t>最近3日您是否有以下情况：①发热，体温≥37.3℃；②乏力；③咳嗽、咽痛、咳痰</w:t>
      </w:r>
    </w:p>
    <w:p>
      <w:pPr>
        <w:pStyle w:val="16"/>
        <w:adjustRightInd w:val="0"/>
        <w:snapToGrid w:val="0"/>
        <w:spacing w:line="420" w:lineRule="atLeast"/>
        <w:ind w:firstLine="48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等呼吸道症状； ④呼吸困难；</w:t>
      </w:r>
      <w:r>
        <w:rPr>
          <w:rFonts w:hint="eastAsia"/>
          <w:sz w:val="24"/>
          <w:szCs w:val="24"/>
        </w:rPr>
        <w:t>⑤</w:t>
      </w:r>
      <w:r>
        <w:rPr>
          <w:rFonts w:hint="eastAsia" w:asciiTheme="majorEastAsia" w:hAnsiTheme="majorEastAsia" w:eastAsiaTheme="majorEastAsia"/>
          <w:sz w:val="24"/>
          <w:szCs w:val="24"/>
        </w:rPr>
        <w:t>味觉;嗅觉异常</w:t>
      </w:r>
    </w:p>
    <w:p>
      <w:pPr>
        <w:pStyle w:val="16"/>
        <w:adjustRightInd w:val="0"/>
        <w:snapToGrid w:val="0"/>
        <w:spacing w:line="420" w:lineRule="atLeast"/>
        <w:ind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我承诺，上述填写内容真实，并承担《中华人民共和国传染病防治法》中规定的相应法律责任。</w:t>
      </w:r>
    </w:p>
    <w:p>
      <w:pPr>
        <w:pStyle w:val="10"/>
        <w:spacing w:line="360" w:lineRule="auto"/>
        <w:ind w:right="480"/>
        <w:rPr>
          <w:sz w:val="23"/>
          <w:szCs w:val="23"/>
        </w:rPr>
      </w:pPr>
    </w:p>
    <w:p>
      <w:pPr>
        <w:pStyle w:val="10"/>
        <w:spacing w:line="360" w:lineRule="auto"/>
        <w:ind w:right="480"/>
        <w:rPr>
          <w:sz w:val="23"/>
          <w:szCs w:val="23"/>
        </w:rPr>
      </w:pPr>
    </w:p>
    <w:p>
      <w:pPr>
        <w:pStyle w:val="10"/>
        <w:spacing w:line="360" w:lineRule="auto"/>
        <w:ind w:right="480" w:firstLine="460" w:firstLineChars="20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本人签名：                            日期： </w:t>
      </w:r>
    </w:p>
    <w:p>
      <w:pPr>
        <w:pStyle w:val="10"/>
        <w:spacing w:line="360" w:lineRule="auto"/>
        <w:ind w:right="480" w:firstLine="460" w:firstLineChars="20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>
      <w:pPr>
        <w:pStyle w:val="10"/>
        <w:spacing w:line="360" w:lineRule="auto"/>
        <w:ind w:right="480" w:firstLine="560" w:firstLineChars="200"/>
        <w:jc w:val="right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</w:p>
    <w:p>
      <w:pPr>
        <w:pStyle w:val="10"/>
        <w:spacing w:line="360" w:lineRule="auto"/>
        <w:ind w:right="480" w:firstLine="602" w:firstLineChars="200"/>
        <w:jc w:val="right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北大六</w:t>
      </w:r>
      <w:r>
        <w:rPr>
          <w:rFonts w:hint="eastAsia"/>
          <w:b/>
          <w:sz w:val="30"/>
          <w:szCs w:val="30"/>
        </w:rPr>
        <w:t>院</w:t>
      </w:r>
      <w:r>
        <w:rPr>
          <w:b/>
          <w:sz w:val="30"/>
          <w:szCs w:val="30"/>
        </w:rPr>
        <w:t>临床进修和专项研修</w:t>
      </w:r>
      <w:r>
        <w:rPr>
          <w:rFonts w:hint="eastAsia"/>
          <w:b/>
          <w:sz w:val="30"/>
          <w:szCs w:val="30"/>
        </w:rPr>
        <w:t>新型冠状病毒肺炎流程</w:t>
      </w:r>
    </w:p>
    <w:p>
      <w:pPr>
        <w:pStyle w:val="10"/>
        <w:spacing w:line="360" w:lineRule="auto"/>
        <w:ind w:right="480" w:firstLine="560" w:firstLineChars="200"/>
        <w:jc w:val="right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</w:p>
    <w:p>
      <w:pPr>
        <w:pStyle w:val="10"/>
        <w:spacing w:line="360" w:lineRule="auto"/>
        <w:ind w:right="620" w:firstLine="560" w:firstLineChars="200"/>
        <w:jc w:val="right"/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</w:pP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3598545</wp:posOffset>
                </wp:positionV>
                <wp:extent cx="4162425" cy="619125"/>
                <wp:effectExtent l="0" t="0" r="9525" b="9525"/>
                <wp:wrapNone/>
                <wp:docPr id="7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在院</w:t>
                            </w:r>
                            <w:r>
                              <w:t>期间遵守</w:t>
                            </w:r>
                            <w:r>
                              <w:rPr>
                                <w:rFonts w:hint="eastAsia"/>
                              </w:rPr>
                              <w:t>北京市</w:t>
                            </w:r>
                            <w:r>
                              <w:t>和我院新型冠状肺炎</w:t>
                            </w:r>
                            <w:r>
                              <w:rPr>
                                <w:rFonts w:hint="eastAsia"/>
                              </w:rPr>
                              <w:t>各项</w:t>
                            </w:r>
                            <w:r>
                              <w:t>管理规定。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26.25pt;margin-top:283.35pt;height:48.75pt;width:327.75pt;z-index:251664384;mso-width-relative:page;mso-height-relative:page;" fillcolor="#FFFFFF" filled="t" stroked="t" coordsize="21600,21600" o:gfxdata="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EmPfxjZAAAACgEAAA8AAAAAAAAAAQAg&#10;AAAAIgAAAGRycy9kb3ducmV2LnhtbFBLAQIUABQAAAAIAIdO4kACf36rDQIAAC8EAAAOAAAAAAAA&#10;AAEAIAAAACg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在院</w:t>
                      </w:r>
                      <w:r>
                        <w:t>期间遵守</w:t>
                      </w:r>
                      <w:r>
                        <w:rPr>
                          <w:rFonts w:hint="eastAsia"/>
                        </w:rPr>
                        <w:t>北京市</w:t>
                      </w:r>
                      <w:r>
                        <w:t>和我院新型冠状肺炎</w:t>
                      </w:r>
                      <w:r>
                        <w:rPr>
                          <w:rFonts w:hint="eastAsia"/>
                        </w:rPr>
                        <w:t>各项</w:t>
                      </w:r>
                      <w:r>
                        <w:t>管理规定。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36195</wp:posOffset>
                </wp:positionV>
                <wp:extent cx="4124325" cy="571500"/>
                <wp:effectExtent l="0" t="0" r="9525" b="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t>北大六院</w:t>
                            </w:r>
                            <w:r>
                              <w:rPr>
                                <w:rFonts w:hint="eastAsia"/>
                              </w:rPr>
                              <w:t>教育处</w:t>
                            </w:r>
                            <w:r>
                              <w:t>下发报到通知和电子版流调表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按照要求填写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t>上报</w:t>
                            </w: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  <w:r>
                              <w:t>。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24pt;margin-top:2.85pt;height:45pt;width:324.75pt;z-index:251658240;mso-width-relative:page;mso-height-relative:page;" fillcolor="#FFFFFF" filled="t" stroked="t" coordsize="21600,21600" o:gfxdata="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wMWfrXAAAABwEAAA8AAAAAAAAAAQAg&#10;AAAAIgAAAGRycy9kb3ducmV2LnhtbFBLAQIUABQAAAAIAIdO4kB7j2OQDwIAAC8EAAAOAAAAAAAA&#10;AAEAIAAAACYBAABkcnMvZTJvRG9jLnhtbFBLBQYAAAAABgAGAFkBAACn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t>北大六院</w:t>
                      </w:r>
                      <w:r>
                        <w:rPr>
                          <w:rFonts w:hint="eastAsia"/>
                        </w:rPr>
                        <w:t>教育处</w:t>
                      </w:r>
                      <w:r>
                        <w:t>下发报到通知和电子版流调表</w:t>
                      </w:r>
                      <w:r>
                        <w:rPr>
                          <w:rFonts w:hint="eastAsia"/>
                        </w:rPr>
                        <w:t>，</w:t>
                      </w:r>
                      <w:r>
                        <w:t>按照要求填写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t>上报</w:t>
                      </w:r>
                      <w:r>
                        <w:rPr>
                          <w:rFonts w:hint="eastAsia"/>
                        </w:rPr>
                        <w:t>材料</w:t>
                      </w:r>
                      <w:r>
                        <w:t>。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664845</wp:posOffset>
                </wp:positionV>
                <wp:extent cx="0" cy="409575"/>
                <wp:effectExtent l="76200" t="0" r="38100" b="28575"/>
                <wp:wrapNone/>
                <wp:docPr id="6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179.95pt;margin-top:52.35pt;height:32.25pt;width:0pt;z-index:251659264;mso-width-relative:page;mso-height-relative:page;" filled="f" stroked="t" coordsize="21600,21600" o:gfxdata="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pmRH/2QAAAAsBAAAPAAAAAAAAAAEAIAAA&#10;ACIAAABkcnMvZG93bnJldi54bWxQSwECFAAUAAAACACHTuJAZheOktIBAACRAwAADgAAAAAAAAAB&#10;ACAAAAAoAQAAZHJzL2Uyb0RvYy54bWxQSwUGAAAAAAYABgBZAQAAb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1131570</wp:posOffset>
                </wp:positionV>
                <wp:extent cx="4124325" cy="676275"/>
                <wp:effectExtent l="0" t="0" r="9525" b="9525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20"/>
                            </w:pPr>
                            <w:r>
                              <w:rPr>
                                <w:rFonts w:hint="eastAsia"/>
                              </w:rPr>
                              <w:t>提供</w:t>
                            </w:r>
                            <w:r>
                              <w:t>报</w:t>
                            </w:r>
                            <w:r>
                              <w:rPr>
                                <w:rFonts w:hint="eastAsia"/>
                              </w:rPr>
                              <w:t>到</w:t>
                            </w:r>
                            <w:r>
                              <w:t>之日前</w:t>
                            </w:r>
                            <w:r>
                              <w:rPr>
                                <w:rFonts w:hint="eastAsia"/>
                              </w:rPr>
                              <w:t>七日内的核酸和抗体报告</w:t>
                            </w:r>
                            <w:r>
                              <w:t>，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"mailto:将检测报告电子版或拍照图片发到bdlyjyc@126.com" </w:instrText>
                            </w:r>
                            <w:r>
                              <w:fldChar w:fldCharType="separate"/>
                            </w:r>
                            <w:r>
                              <w:t>将</w:t>
                            </w:r>
                            <w:r>
                              <w:rPr>
                                <w:rFonts w:hint="eastAsia"/>
                              </w:rPr>
                              <w:t>检测</w:t>
                            </w:r>
                            <w:r>
                              <w:t>报告电子版或</w:t>
                            </w:r>
                            <w:r>
                              <w:rPr>
                                <w:rFonts w:hint="eastAsia"/>
                              </w:rPr>
                              <w:t>拍照</w:t>
                            </w:r>
                            <w:r>
                              <w:t>图片发到</w:t>
                            </w:r>
                            <w:r>
                              <w:rPr>
                                <w:rFonts w:hint="eastAsia"/>
                              </w:rPr>
                              <w:t>bdlyjyc@126.com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报到</w:t>
                            </w:r>
                            <w:r>
                              <w:t>时现场提供正式检测报告</w:t>
                            </w:r>
                            <w:r>
                              <w:rPr>
                                <w:rFonts w:hint="eastAsia"/>
                              </w:rPr>
                              <w:t>；</w:t>
                            </w:r>
                          </w:p>
                          <w:p>
                            <w:pPr>
                              <w:ind w:firstLine="420" w:firstLineChars="2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20.25pt;margin-top:89.1pt;height:53.25pt;width:324.75pt;z-index:251660288;mso-width-relative:page;mso-height-relative:page;" fillcolor="#FFFFFF" filled="t" stroked="t" coordsize="21600,21600" o:gfxdata="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hRO++2AAAAAoBAAAPAAAAAAAAAAEA&#10;IAAAACIAAABkcnMvZG93bnJldi54bWxQSwECFAAUAAAACACHTuJAe0eiow8CAAAvBAAADgAAAAAA&#10;AAABACAAAAAnAQAAZHJzL2Uyb0RvYy54bWxQSwUGAAAAAAYABgBZAQAAq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20"/>
                      </w:pPr>
                      <w:r>
                        <w:rPr>
                          <w:rFonts w:hint="eastAsia"/>
                        </w:rPr>
                        <w:t>提供</w:t>
                      </w:r>
                      <w:r>
                        <w:t>报</w:t>
                      </w:r>
                      <w:r>
                        <w:rPr>
                          <w:rFonts w:hint="eastAsia"/>
                        </w:rPr>
                        <w:t>到</w:t>
                      </w:r>
                      <w:r>
                        <w:t>之日前</w:t>
                      </w:r>
                      <w:r>
                        <w:rPr>
                          <w:rFonts w:hint="eastAsia"/>
                        </w:rPr>
                        <w:t>七日内的核酸和抗体报告</w:t>
                      </w:r>
                      <w:r>
                        <w:t>，</w:t>
                      </w:r>
                      <w:r>
                        <w:fldChar w:fldCharType="begin"/>
                      </w:r>
                      <w:r>
                        <w:instrText xml:space="preserve"> HYPERLINK "mailto:将检测报告电子版或拍照图片发到bdlyjyc@126.com" </w:instrText>
                      </w:r>
                      <w:r>
                        <w:fldChar w:fldCharType="separate"/>
                      </w:r>
                      <w:r>
                        <w:t>将</w:t>
                      </w:r>
                      <w:r>
                        <w:rPr>
                          <w:rFonts w:hint="eastAsia"/>
                        </w:rPr>
                        <w:t>检测</w:t>
                      </w:r>
                      <w:r>
                        <w:t>报告电子版或</w:t>
                      </w:r>
                      <w:r>
                        <w:rPr>
                          <w:rFonts w:hint="eastAsia"/>
                        </w:rPr>
                        <w:t>拍照</w:t>
                      </w:r>
                      <w:r>
                        <w:t>图片发到</w:t>
                      </w:r>
                      <w:r>
                        <w:rPr>
                          <w:rFonts w:hint="eastAsia"/>
                        </w:rPr>
                        <w:t>bdlyjyc@126.com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报到</w:t>
                      </w:r>
                      <w:r>
                        <w:t>时现场提供正式检测报告</w:t>
                      </w:r>
                      <w:r>
                        <w:rPr>
                          <w:rFonts w:hint="eastAsia"/>
                        </w:rPr>
                        <w:t>；</w:t>
                      </w:r>
                    </w:p>
                    <w:p>
                      <w:pPr>
                        <w:ind w:firstLine="420" w:firstLineChars="20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3665" distR="113665" simplePos="0" relativeHeight="251661312" behindDoc="0" locked="0" layoutInCell="1" allowOverlap="1">
                <wp:simplePos x="0" y="0"/>
                <wp:positionH relativeFrom="column">
                  <wp:posOffset>2285365</wp:posOffset>
                </wp:positionH>
                <wp:positionV relativeFrom="paragraph">
                  <wp:posOffset>1884045</wp:posOffset>
                </wp:positionV>
                <wp:extent cx="0" cy="438150"/>
                <wp:effectExtent l="76200" t="0" r="38100" b="38100"/>
                <wp:wrapNone/>
                <wp:docPr id="5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32" type="#_x0000_t32" style="position:absolute;left:0pt;margin-left:179.95pt;margin-top:148.35pt;height:34.5pt;width:0pt;z-index:251661312;mso-width-relative:page;mso-height-relative:page;" filled="f" stroked="t" coordsize="21600,21600" o:gfxdata="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Bfxc4HaAAAACwEAAA8AAAAAAAAAAQAg&#10;AAAAIgAAAGRycy9kb3ducmV2LnhtbFBLAQIUABQAAAAIAIdO4kDjkNHk0wEAAJEDAAAOAAAAAAAA&#10;AAEAIAAAACk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2407920</wp:posOffset>
                </wp:positionV>
                <wp:extent cx="4191000" cy="638175"/>
                <wp:effectExtent l="0" t="0" r="0" b="9525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ind w:firstLine="420" w:firstLineChars="200"/>
                            </w:pPr>
                            <w:r>
                              <w:t>报</w:t>
                            </w:r>
                            <w:r>
                              <w:rPr>
                                <w:rFonts w:hint="eastAsia"/>
                              </w:rPr>
                              <w:t>到</w:t>
                            </w:r>
                            <w:r>
                              <w:t>当日</w:t>
                            </w:r>
                            <w:r>
                              <w:rPr>
                                <w:rFonts w:hint="eastAsia"/>
                              </w:rPr>
                              <w:t>：需携带</w:t>
                            </w:r>
                            <w:r>
                              <w:t>流调表</w:t>
                            </w:r>
                            <w:r>
                              <w:rPr>
                                <w:rFonts w:hint="eastAsia"/>
                              </w:rPr>
                              <w:t>、核算</w:t>
                            </w:r>
                            <w:r>
                              <w:t>及抗体检测无异</w:t>
                            </w:r>
                            <w:r>
                              <w:rPr>
                                <w:rFonts w:hint="eastAsia"/>
                              </w:rPr>
                              <w:t>的正式</w:t>
                            </w:r>
                            <w:r>
                              <w:t>报告</w:t>
                            </w:r>
                            <w:r>
                              <w:rPr>
                                <w:rFonts w:hint="eastAsia"/>
                              </w:rPr>
                              <w:t>、北京健康</w:t>
                            </w:r>
                            <w:r>
                              <w:t>宝为绿色正常状态。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o:spt="1" style="position:absolute;left:0pt;margin-left:24pt;margin-top:189.6pt;height:50.25pt;width:330pt;z-index:251662336;mso-width-relative:page;mso-height-relative:page;" fillcolor="#FFFFFF" filled="t" stroked="t" coordsize="21600,21600" o:gfxdata="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ME8szzYAAAACgEAAA8AAAAA&#10;AAAAAQAgAAAAIgAAAGRycy9kb3ducmV2LnhtbFBLAQIUABQAAAAIAIdO4kBBoGkNFAIAAC8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20" w:firstLineChars="200"/>
                      </w:pPr>
                      <w:r>
                        <w:t>报</w:t>
                      </w:r>
                      <w:r>
                        <w:rPr>
                          <w:rFonts w:hint="eastAsia"/>
                        </w:rPr>
                        <w:t>到</w:t>
                      </w:r>
                      <w:r>
                        <w:t>当日</w:t>
                      </w:r>
                      <w:r>
                        <w:rPr>
                          <w:rFonts w:hint="eastAsia"/>
                        </w:rPr>
                        <w:t>：需携带</w:t>
                      </w:r>
                      <w:r>
                        <w:t>流调表</w:t>
                      </w:r>
                      <w:r>
                        <w:rPr>
                          <w:rFonts w:hint="eastAsia"/>
                        </w:rPr>
                        <w:t>、核算</w:t>
                      </w:r>
                      <w:r>
                        <w:t>及抗体检测无异</w:t>
                      </w:r>
                      <w:r>
                        <w:rPr>
                          <w:rFonts w:hint="eastAsia"/>
                        </w:rPr>
                        <w:t>的正式</w:t>
                      </w:r>
                      <w:r>
                        <w:t>报告</w:t>
                      </w:r>
                      <w:r>
                        <w:rPr>
                          <w:rFonts w:hint="eastAsia"/>
                        </w:rPr>
                        <w:t>、北京健康</w:t>
                      </w:r>
                      <w:r>
                        <w:t>宝为绿色正常状态。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eastAsiaTheme="minorEastAsia" w:cstheme="minorBidi"/>
          <w:color w:val="auto"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3160395</wp:posOffset>
                </wp:positionV>
                <wp:extent cx="9525" cy="371475"/>
                <wp:effectExtent l="38100" t="0" r="47625" b="28575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179.25pt;margin-top:248.85pt;height:29.25pt;width:0.75pt;z-index:251663360;mso-width-relative:page;mso-height-relative:page;" filled="f" stroked="t" coordsize="21600,21600" o:gfxdata="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+quQdwAAAALAQAADwAAAAAAAAAB&#10;ACAAAAAiAAAAZHJzL2Rvd25yZXYueG1sUEsBAhQAFAAAAAgAh07iQMK18QzTAQAAlAMAAA4AAAAA&#10;AAAAAQAgAAAAKw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Ebrima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25"/>
    <w:rsid w:val="0002274C"/>
    <w:rsid w:val="000736B4"/>
    <w:rsid w:val="00096899"/>
    <w:rsid w:val="00120EA5"/>
    <w:rsid w:val="00143318"/>
    <w:rsid w:val="001A35DF"/>
    <w:rsid w:val="002343A2"/>
    <w:rsid w:val="00364E8F"/>
    <w:rsid w:val="00403FA5"/>
    <w:rsid w:val="00481F25"/>
    <w:rsid w:val="00505A9F"/>
    <w:rsid w:val="0058634A"/>
    <w:rsid w:val="005D2AF9"/>
    <w:rsid w:val="0064706F"/>
    <w:rsid w:val="00666910"/>
    <w:rsid w:val="0067725C"/>
    <w:rsid w:val="0082117B"/>
    <w:rsid w:val="008265F9"/>
    <w:rsid w:val="00844621"/>
    <w:rsid w:val="0086463B"/>
    <w:rsid w:val="008C57D8"/>
    <w:rsid w:val="009B4679"/>
    <w:rsid w:val="009E2F1F"/>
    <w:rsid w:val="00A267F6"/>
    <w:rsid w:val="00AF0DB6"/>
    <w:rsid w:val="00B603F9"/>
    <w:rsid w:val="00C13B43"/>
    <w:rsid w:val="00C33D53"/>
    <w:rsid w:val="00C474AB"/>
    <w:rsid w:val="00D93B34"/>
    <w:rsid w:val="00E44F5A"/>
    <w:rsid w:val="00EB4EEC"/>
    <w:rsid w:val="00F5280E"/>
    <w:rsid w:val="00F63640"/>
    <w:rsid w:val="00FB6EEF"/>
    <w:rsid w:val="0AF36C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2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1">
    <w:name w:val="标题4"/>
    <w:basedOn w:val="2"/>
    <w:next w:val="1"/>
    <w:uiPriority w:val="0"/>
    <w:pPr>
      <w:spacing w:line="372" w:lineRule="auto"/>
    </w:pPr>
    <w:rPr>
      <w:rFonts w:ascii="DejaVu Sans" w:hAnsi="DejaVu Sans" w:eastAsia="宋体" w:cs="Times New Roman"/>
      <w:bCs w:val="0"/>
      <w:sz w:val="24"/>
      <w:szCs w:val="24"/>
    </w:rPr>
  </w:style>
  <w:style w:type="character" w:customStyle="1" w:styleId="12">
    <w:name w:val="标题 4 字符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3">
    <w:name w:val="页眉 字符"/>
    <w:basedOn w:val="7"/>
    <w:link w:val="5"/>
    <w:uiPriority w:val="99"/>
    <w:rPr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sz w:val="18"/>
      <w:szCs w:val="18"/>
    </w:rPr>
  </w:style>
  <w:style w:type="character" w:customStyle="1" w:styleId="15">
    <w:name w:val="日期 字符"/>
    <w:basedOn w:val="7"/>
    <w:link w:val="3"/>
    <w:semiHidden/>
    <w:uiPriority w:val="99"/>
  </w:style>
  <w:style w:type="paragraph" w:styleId="1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881</Characters>
  <Lines>7</Lines>
  <Paragraphs>2</Paragraphs>
  <TotalTime>1</TotalTime>
  <ScaleCrop>false</ScaleCrop>
  <LinksUpToDate>false</LinksUpToDate>
  <CharactersWithSpaces>1033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2020-09-02T07:32:00Z</dcterms:created>
  <dc:creator>jiaoyuchu</dc:creator>
  <cp:lastModifiedBy>太阳魔灵</cp:lastModifiedBy>
  <dcterms:modified xsi:type="dcterms:W3CDTF">2020-09-04T09:39:57Z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