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F3C5F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附件：</w:t>
      </w:r>
    </w:p>
    <w:p w14:paraId="6804F63B">
      <w:pPr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auto"/>
          <w:sz w:val="28"/>
          <w:szCs w:val="28"/>
        </w:rPr>
        <w:t>202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</w:rPr>
        <w:t>年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>度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</w:rPr>
        <w:t>北京大学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>及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</w:rPr>
        <w:t>医学部教学奖励奖项评审结果</w:t>
      </w:r>
    </w:p>
    <w:p w14:paraId="6B5B8D8B">
      <w:pPr>
        <w:numPr>
          <w:ilvl w:val="0"/>
          <w:numId w:val="1"/>
        </w:numPr>
        <w:spacing w:before="240" w:after="240" w:line="480" w:lineRule="exact"/>
        <w:ind w:left="0" w:leftChars="0" w:firstLine="420" w:firstLineChars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auto"/>
          <w:sz w:val="28"/>
          <w:szCs w:val="28"/>
        </w:rPr>
        <w:t xml:space="preserve">北京大学继续教育优秀办学单位：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>1个</w:t>
      </w:r>
    </w:p>
    <w:p w14:paraId="5B125C26">
      <w:pPr>
        <w:spacing w:line="48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精神卫生研究所    </w:t>
      </w:r>
    </w:p>
    <w:p w14:paraId="0FBFD7D3">
      <w:pPr>
        <w:numPr>
          <w:ilvl w:val="0"/>
          <w:numId w:val="1"/>
        </w:numPr>
        <w:spacing w:before="240" w:after="240" w:line="480" w:lineRule="exact"/>
        <w:ind w:left="0" w:leftChars="0" w:firstLine="420" w:firstLineChars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auto"/>
          <w:sz w:val="28"/>
          <w:szCs w:val="28"/>
        </w:rPr>
        <w:t>北京大学继续教育精品项目：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>项</w:t>
      </w:r>
    </w:p>
    <w:p w14:paraId="0736A18B">
      <w:pPr>
        <w:spacing w:line="480" w:lineRule="exact"/>
        <w:ind w:firstLine="560" w:firstLineChars="200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第一临床医学院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2025年儿童心血管学习班暨晕厥研讨会</w:t>
      </w:r>
    </w:p>
    <w:p w14:paraId="2F825911">
      <w:pPr>
        <w:spacing w:line="480" w:lineRule="exact"/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第二临床医学院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护理质量持续改进能力提升学习班</w:t>
      </w:r>
    </w:p>
    <w:p w14:paraId="18B21103">
      <w:pPr>
        <w:spacing w:line="480" w:lineRule="exact"/>
        <w:ind w:firstLine="560" w:firstLineChars="20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第三临床医学院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高级耳显微外科颞骨解剖学习班</w:t>
      </w:r>
    </w:p>
    <w:p w14:paraId="4D294610">
      <w:pPr>
        <w:spacing w:line="480" w:lineRule="exact"/>
        <w:ind w:firstLine="560" w:firstLineChars="200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口腔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医学院  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头颈部恶性肿瘤综合序列治疗学习班</w:t>
      </w:r>
    </w:p>
    <w:p w14:paraId="33451A31">
      <w:pPr>
        <w:spacing w:line="480" w:lineRule="exact"/>
        <w:ind w:firstLine="560" w:firstLineChars="200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临床肿瘤学院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分子细胞生物学前沿技术在临床与科研</w:t>
      </w:r>
    </w:p>
    <w:p w14:paraId="372B014B">
      <w:pPr>
        <w:spacing w:line="480" w:lineRule="exact"/>
        <w:ind w:left="0" w:leftChars="0" w:firstLine="3578" w:firstLineChars="1278"/>
        <w:jc w:val="both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中的应用实操培训班</w:t>
      </w:r>
    </w:p>
    <w:p w14:paraId="4B50D220">
      <w:pPr>
        <w:numPr>
          <w:ilvl w:val="0"/>
          <w:numId w:val="1"/>
        </w:numPr>
        <w:spacing w:before="240" w:after="240" w:line="480" w:lineRule="exact"/>
        <w:ind w:left="0" w:leftChars="0" w:firstLine="420" w:firstLineChars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auto"/>
          <w:sz w:val="28"/>
          <w:szCs w:val="28"/>
        </w:rPr>
        <w:t>北京大学继续教育教学优秀奖：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名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451870D">
      <w:pPr>
        <w:spacing w:line="480" w:lineRule="exact"/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第一临床医学院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高雨松</w:t>
      </w:r>
    </w:p>
    <w:p w14:paraId="5DE925E2">
      <w:pPr>
        <w:spacing w:line="480" w:lineRule="exact"/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第三临床医学院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赵扬玉</w:t>
      </w:r>
    </w:p>
    <w:p w14:paraId="3076C013">
      <w:pPr>
        <w:spacing w:line="480" w:lineRule="exact"/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口腔</w:t>
      </w:r>
      <w:r>
        <w:rPr>
          <w:rFonts w:ascii="Times New Roman" w:hAnsi="Times New Roman" w:cs="Times New Roman"/>
          <w:color w:val="auto"/>
          <w:sz w:val="28"/>
          <w:szCs w:val="28"/>
        </w:rPr>
        <w:t>医学院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包旭东</w:t>
      </w:r>
    </w:p>
    <w:p w14:paraId="14955621">
      <w:pPr>
        <w:spacing w:line="480" w:lineRule="exact"/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临床肿瘤学院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沈靖</w:t>
      </w:r>
    </w:p>
    <w:p w14:paraId="4A919018">
      <w:pPr>
        <w:spacing w:line="480" w:lineRule="exact"/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精神卫生研究所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石川</w:t>
      </w:r>
    </w:p>
    <w:p w14:paraId="1808DFE4">
      <w:pPr>
        <w:numPr>
          <w:ilvl w:val="0"/>
          <w:numId w:val="1"/>
        </w:numPr>
        <w:spacing w:before="240" w:after="240" w:line="480" w:lineRule="exact"/>
        <w:ind w:left="0" w:leftChars="0" w:firstLine="420" w:firstLineChars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>医学部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</w:rPr>
        <w:t xml:space="preserve">继续教育优秀办学单位：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>1个</w:t>
      </w:r>
    </w:p>
    <w:p w14:paraId="67916276">
      <w:pPr>
        <w:spacing w:line="48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精神卫生研究所    </w:t>
      </w:r>
    </w:p>
    <w:p w14:paraId="62C9E517">
      <w:pPr>
        <w:numPr>
          <w:ilvl w:val="0"/>
          <w:numId w:val="1"/>
        </w:numPr>
        <w:spacing w:before="240" w:after="240" w:line="480" w:lineRule="exact"/>
        <w:ind w:left="0" w:leftChars="0" w:firstLine="420" w:firstLineChars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auto"/>
          <w:sz w:val="28"/>
          <w:szCs w:val="28"/>
        </w:rPr>
        <w:t xml:space="preserve">医学部继续教育精品项目： 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 xml:space="preserve">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>项</w:t>
      </w:r>
    </w:p>
    <w:p w14:paraId="08C370C8">
      <w:pPr>
        <w:spacing w:line="480" w:lineRule="exact"/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第一临床医学院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围术期管理与临床结局培训班</w:t>
      </w:r>
    </w:p>
    <w:p w14:paraId="13E0C220">
      <w:pPr>
        <w:spacing w:line="480" w:lineRule="exact"/>
        <w:ind w:firstLine="560" w:firstLineChars="200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第二临床医学院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北京大学人民医院第十八届不孕症诊</w:t>
      </w:r>
    </w:p>
    <w:p w14:paraId="109D787D">
      <w:pPr>
        <w:spacing w:line="480" w:lineRule="exact"/>
        <w:ind w:firstLine="3920" w:firstLineChars="1400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治新进展学习班</w:t>
      </w:r>
    </w:p>
    <w:p w14:paraId="132E60CC">
      <w:pPr>
        <w:spacing w:line="480" w:lineRule="exact"/>
        <w:ind w:firstLine="560" w:firstLineChars="200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第三临床医学院        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创新药早期临床研究策略及关键技术</w:t>
      </w:r>
    </w:p>
    <w:p w14:paraId="697BC758">
      <w:pPr>
        <w:spacing w:line="480" w:lineRule="exact"/>
        <w:ind w:firstLine="3920" w:firstLineChars="1400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研讨班</w:t>
      </w:r>
    </w:p>
    <w:p w14:paraId="795F935F">
      <w:pPr>
        <w:spacing w:line="480" w:lineRule="exact"/>
        <w:ind w:firstLine="560" w:firstLineChars="200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精神卫生研究所  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精神疾病平衡康复培训班</w:t>
      </w:r>
    </w:p>
    <w:p w14:paraId="49B26623">
      <w:pPr>
        <w:spacing w:line="480" w:lineRule="exact"/>
        <w:ind w:firstLine="560" w:firstLineChars="200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基础医学院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病理新进展及质量控制培训班</w:t>
      </w:r>
    </w:p>
    <w:p w14:paraId="6FAFF02D">
      <w:pPr>
        <w:numPr>
          <w:ilvl w:val="0"/>
          <w:numId w:val="1"/>
        </w:numPr>
        <w:spacing w:before="240" w:after="240" w:line="480" w:lineRule="exact"/>
        <w:ind w:left="0" w:leftChars="0" w:firstLine="420" w:firstLineChars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auto"/>
          <w:sz w:val="28"/>
          <w:szCs w:val="28"/>
        </w:rPr>
        <w:t>医学部继续教育教学优秀奖：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</w:rPr>
        <w:t>名</w:t>
      </w:r>
    </w:p>
    <w:p w14:paraId="2FBE895D">
      <w:pPr>
        <w:spacing w:line="480" w:lineRule="exact"/>
        <w:ind w:firstLine="560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第一临床医学院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侯新琳</w:t>
      </w:r>
    </w:p>
    <w:p w14:paraId="14A0AD0A">
      <w:pPr>
        <w:spacing w:line="480" w:lineRule="exact"/>
        <w:ind w:firstLine="560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第二临床医学院                  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张黎明</w:t>
      </w:r>
    </w:p>
    <w:p w14:paraId="7576485A">
      <w:pPr>
        <w:spacing w:line="480" w:lineRule="exact"/>
        <w:ind w:firstLine="560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第三临床医学院                  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安阳</w:t>
      </w:r>
    </w:p>
    <w:p w14:paraId="46D1E427">
      <w:pPr>
        <w:spacing w:line="480" w:lineRule="exact"/>
        <w:ind w:firstLine="560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北京大学健康医疗大数据国家研究院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洪申达</w:t>
      </w:r>
    </w:p>
    <w:p w14:paraId="438804B1">
      <w:pPr>
        <w:spacing w:line="480" w:lineRule="exact"/>
        <w:ind w:firstLine="560" w:firstLineChars="200"/>
        <w:rPr>
          <w:rFonts w:ascii="Times New Roman" w:hAnsi="Times New Roman" w:cs="Times New Roman"/>
          <w:color w:val="0000FF"/>
          <w:sz w:val="28"/>
          <w:szCs w:val="28"/>
        </w:rPr>
      </w:pPr>
    </w:p>
    <w:p w14:paraId="2E9B596D">
      <w:pPr>
        <w:spacing w:line="480" w:lineRule="exact"/>
        <w:ind w:firstLine="560" w:firstLineChars="200"/>
        <w:rPr>
          <w:rFonts w:ascii="Times New Roman" w:hAnsi="Times New Roman" w:cs="Times New Roman"/>
          <w:color w:val="0000FF"/>
          <w:sz w:val="28"/>
          <w:szCs w:val="28"/>
        </w:rPr>
      </w:pPr>
    </w:p>
    <w:p w14:paraId="31101D7D">
      <w:pPr>
        <w:spacing w:line="480" w:lineRule="exact"/>
        <w:ind w:firstLine="560" w:firstLineChars="200"/>
        <w:rPr>
          <w:rFonts w:ascii="Times New Roman" w:hAnsi="Times New Roman" w:cs="Times New Roman"/>
          <w:color w:val="0000FF"/>
          <w:sz w:val="28"/>
          <w:szCs w:val="28"/>
        </w:rPr>
      </w:pPr>
    </w:p>
    <w:p w14:paraId="72210A73">
      <w:pPr>
        <w:spacing w:line="480" w:lineRule="exact"/>
        <w:ind w:firstLine="560" w:firstLineChars="200"/>
        <w:rPr>
          <w:rFonts w:ascii="Times New Roman" w:hAnsi="Times New Roman" w:cs="Times New Roman"/>
          <w:color w:val="0000FF"/>
          <w:sz w:val="28"/>
          <w:szCs w:val="28"/>
        </w:rPr>
      </w:pPr>
    </w:p>
    <w:p w14:paraId="77FA9110">
      <w:pPr>
        <w:spacing w:line="480" w:lineRule="exact"/>
        <w:ind w:firstLine="560" w:firstLineChars="200"/>
        <w:rPr>
          <w:rFonts w:ascii="Times New Roman" w:hAnsi="Times New Roman" w:cs="Times New Roman"/>
          <w:color w:val="0000FF"/>
          <w:sz w:val="28"/>
          <w:szCs w:val="28"/>
        </w:rPr>
      </w:pPr>
    </w:p>
    <w:p w14:paraId="49216B48">
      <w:pPr>
        <w:spacing w:line="480" w:lineRule="exact"/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</w:p>
    <w:p w14:paraId="33F71E81">
      <w:pPr>
        <w:spacing w:line="480" w:lineRule="exact"/>
        <w:ind w:firstLine="560" w:firstLineChars="20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医学部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继教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奖励评审组</w:t>
      </w:r>
    </w:p>
    <w:p w14:paraId="006AE3D7">
      <w:pPr>
        <w:wordWrap w:val="0"/>
        <w:spacing w:line="480" w:lineRule="exact"/>
        <w:ind w:firstLine="560" w:firstLineChars="200"/>
        <w:jc w:val="right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月</w:t>
      </w: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日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 </w:t>
      </w:r>
    </w:p>
    <w:p w14:paraId="0E133C64">
      <w:pPr>
        <w:spacing w:line="480" w:lineRule="exact"/>
        <w:ind w:right="1120"/>
        <w:rPr>
          <w:rFonts w:ascii="Times New Roman" w:hAnsi="Times New Roman" w:cs="Times New Roman"/>
          <w:color w:val="0000FF"/>
          <w:sz w:val="28"/>
          <w:szCs w:val="28"/>
        </w:rPr>
      </w:pPr>
    </w:p>
    <w:p w14:paraId="3B0DA01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AD7A9"/>
    <w:multiLevelType w:val="singleLevel"/>
    <w:tmpl w:val="1FAAD7A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17669"/>
    <w:rsid w:val="01E83777"/>
    <w:rsid w:val="6A4274F5"/>
    <w:rsid w:val="7251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484</Characters>
  <Lines>0</Lines>
  <Paragraphs>0</Paragraphs>
  <TotalTime>1</TotalTime>
  <ScaleCrop>false</ScaleCrop>
  <LinksUpToDate>false</LinksUpToDate>
  <CharactersWithSpaces>783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2026-05-11T09:00:00Z</dcterms:created>
  <dc:creator>胡玮</dc:creator>
  <cp:lastModifiedBy>胡玮</cp:lastModifiedBy>
  <dcterms:modified xsi:type="dcterms:W3CDTF">2026-05-11T09:09:43Z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7A3EA7C7D62E4115A736906E32C7F3DF_11</vt:lpwstr>
  </property>
  <property fmtid="{D5CDD505-2E9C-101B-9397-08002B2CF9AE}" pid="4" name="KSOTemplateDocerSaveRecord">
    <vt:lpwstr>eyJoZGlkIjoiMmQxYzkyZTRiZTE2NWQ5NTdmMDVhNGM4Y2ZmZmIwMTgiLCJ1c2VySWQiOiI3MjgwNjk3In0=</vt:lpwstr>
  </property>
</Properties>
</file>