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3E02D">
      <w:pPr>
        <w:pStyle w:val="14"/>
        <w:widowControl/>
      </w:pPr>
      <w:bookmarkStart w:id="0" w:name="_GoBack"/>
      <w:r>
        <w:t>北京大学国际医院进修招生</w:t>
      </w:r>
      <w:r>
        <w:t>简介</w:t>
      </w:r>
    </w:p>
    <w:bookmarkEnd w:id="0"/>
    <w:p w14:paraId="038E5090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jc w:val="center"/>
      </w:pPr>
      <w:r>
        <w:rPr>
          <w:b/>
          <w:bCs/>
          <w:i w:val="0"/>
          <w:color w:val="333333"/>
          <w:bdr w:val="none" w:color="auto" w:sz="0" w:space="0"/>
        </w:rPr>
        <w:t>北京大学国际医院进修生招生规定及报名流程</w:t>
      </w:r>
    </w:p>
    <w:p w14:paraId="45E5C3A7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i w:val="0"/>
          <w:color w:val="333333"/>
          <w:bdr w:val="none" w:color="auto" w:sz="0" w:space="0"/>
        </w:rPr>
        <w:t>为规范进修生管理工作，根据《北京大学医学部非学历继续教育管理办法》相关规定，并结合北京大学国际医院自身特点，现对申请来我院进修的学员规定如下：</w:t>
      </w:r>
    </w:p>
    <w:p w14:paraId="47867FF6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报名方式</w:t>
      </w:r>
    </w:p>
    <w:p w14:paraId="4B4352A8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b w:val="0"/>
          <w:color w:val="333333"/>
          <w:bdr w:val="none" w:sz="0" w:space="0"/>
        </w:rPr>
      </w:pPr>
      <w:r>
        <w:rPr>
          <w:i w:val="0"/>
          <w:color w:val="333333"/>
          <w:bdr w:val="none" w:color="auto" w:sz="0" w:space="0"/>
        </w:rPr>
        <w:t>发送电子版《北京大学国际医院进修申请表》及《北京大学国际医院进修生信息表》至邮箱：</w:t>
      </w:r>
      <w:r>
        <w:rPr>
          <w:i w:val="0"/>
          <w:color w:val="333333"/>
          <w:u w:val="none"/>
          <w:bdr w:val="none" w:color="auto" w:sz="0" w:space="0"/>
        </w:rPr>
        <w:fldChar w:fldCharType="begin"/>
      </w:r>
      <w:r>
        <w:rPr>
          <w:i w:val="0"/>
          <w:color w:val="333333"/>
          <w:u w:val="none"/>
          <w:bdr w:val="none" w:color="auto" w:sz="0" w:space="0"/>
        </w:rPr>
        <w:instrText xml:space="preserve"> HYPERLINK "mailto:pkuihkjb@pkuih.edu.cn" </w:instrText>
      </w:r>
      <w:r>
        <w:rPr>
          <w:i w:val="0"/>
          <w:color w:val="333333"/>
          <w:u w:val="none"/>
          <w:bdr w:val="none" w:color="auto" w:sz="0" w:space="0"/>
        </w:rPr>
        <w:fldChar w:fldCharType="separate"/>
      </w:r>
      <w:r>
        <w:rPr>
          <w:rStyle w:val="18"/>
          <w:i w:val="0"/>
          <w:color w:val="333333"/>
          <w:u w:val="none"/>
          <w:bdr w:val="none" w:color="auto" w:sz="0" w:space="0"/>
        </w:rPr>
        <w:t>pkuihkjb@pkuih.edu.cn</w:t>
      </w:r>
      <w:r>
        <w:rPr>
          <w:i w:val="0"/>
          <w:color w:val="333333"/>
          <w:u w:val="none"/>
          <w:bdr w:val="none" w:color="auto" w:sz="0" w:space="0"/>
        </w:rPr>
        <w:fldChar w:fldCharType="end"/>
      </w:r>
      <w:r>
        <w:rPr>
          <w:i w:val="0"/>
          <w:color w:val="333333"/>
          <w:bdr w:val="none" w:color="auto" w:sz="0" w:space="0"/>
        </w:rPr>
        <w:t>，表格以“进修科室-姓名-申请表/信息表”命名；</w:t>
      </w:r>
    </w:p>
    <w:p w14:paraId="7A9FB775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b w:val="0"/>
          <w:color w:val="333333"/>
          <w:bdr w:val="none" w:sz="0" w:space="0"/>
        </w:rPr>
      </w:pPr>
      <w:r>
        <w:rPr>
          <w:i w:val="0"/>
          <w:color w:val="333333"/>
          <w:bdr w:val="none" w:color="auto" w:sz="0" w:space="0"/>
        </w:rPr>
        <w:t>上述两份表格可在本网页下载（见附件）；</w:t>
      </w:r>
    </w:p>
    <w:p w14:paraId="49BC84FE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b w:val="0"/>
          <w:color w:val="333333"/>
          <w:bdr w:val="none" w:sz="0" w:space="0"/>
        </w:rPr>
      </w:pPr>
      <w:r>
        <w:rPr>
          <w:i w:val="0"/>
          <w:color w:val="333333"/>
          <w:bdr w:val="none" w:color="auto" w:sz="0" w:space="0"/>
        </w:rPr>
        <w:t>填表时请以本人实际情况逐项填写完整，不得漏项。</w:t>
      </w:r>
    </w:p>
    <w:p w14:paraId="510CB9C9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b w:val="0"/>
          <w:color w:val="333333"/>
          <w:bdr w:val="none" w:sz="0" w:space="0"/>
        </w:rPr>
      </w:pPr>
      <w:r>
        <w:rPr>
          <w:i w:val="0"/>
          <w:color w:val="333333"/>
          <w:bdr w:val="none" w:color="auto" w:sz="0" w:space="0"/>
        </w:rPr>
        <w:t>拟录取后，医院将发送《录取通知书》至学员报名邮箱。请使用常用邮箱报名，且勿随意更改。</w:t>
      </w:r>
    </w:p>
    <w:p w14:paraId="5EBBE131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报名时间</w:t>
      </w:r>
    </w:p>
    <w:p w14:paraId="35437AAD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i w:val="0"/>
          <w:color w:val="333333"/>
          <w:bdr w:val="none" w:color="auto" w:sz="0" w:space="0"/>
        </w:rPr>
        <w:t>每月招收一批，进修时长可选择3个月、6个月及12个月。当月进修报名申请在上一个月15日截止。例如：拟报名5月份进修，请在4月15日之前发送申请。逾期将转至下一批录取。</w:t>
      </w:r>
    </w:p>
    <w:p w14:paraId="4A9B396D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准入条件</w:t>
      </w:r>
    </w:p>
    <w:p w14:paraId="4C0B73EE">
      <w:pPr>
        <w:pStyle w:val="11"/>
        <w:widowControl/>
        <w:numPr>
          <w:ilvl w:val="0"/>
          <w:numId w:val="3"/>
        </w:numPr>
        <w:ind w:left="0" w:leftChars="0" w:firstLine="480" w:firstLineChars="0"/>
        <w:rPr>
          <w:b w:val="0"/>
          <w:i w:val="0"/>
          <w:color w:val="333333"/>
          <w:bdr w:val="none" w:sz="0" w:space="0"/>
        </w:rPr>
      </w:pPr>
      <w:r>
        <w:rPr>
          <w:i w:val="0"/>
          <w:color w:val="333333"/>
        </w:rPr>
        <w:t>所在单位：二级及以上医院；</w:t>
      </w:r>
    </w:p>
    <w:p w14:paraId="20C213C6">
      <w:pPr>
        <w:pStyle w:val="11"/>
        <w:widowControl/>
        <w:numPr>
          <w:ilvl w:val="0"/>
          <w:numId w:val="3"/>
        </w:numPr>
        <w:ind w:left="0" w:leftChars="0" w:firstLine="480" w:firstLineChars="0"/>
        <w:rPr>
          <w:b w:val="0"/>
          <w:i w:val="0"/>
          <w:color w:val="333333"/>
          <w:bdr w:val="none" w:sz="0" w:space="0"/>
        </w:rPr>
      </w:pPr>
      <w:r>
        <w:rPr>
          <w:i w:val="0"/>
          <w:color w:val="333333"/>
        </w:rPr>
        <w:t>学历及职称要求：</w:t>
      </w:r>
    </w:p>
    <w:p w14:paraId="4CBF5F6E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b/>
          <w:i w:val="0"/>
          <w:color w:val="333333"/>
          <w:bdr w:val="none" w:color="auto" w:sz="0" w:space="0"/>
        </w:rPr>
        <w:t>医师</w:t>
      </w:r>
      <w:r>
        <w:rPr>
          <w:i w:val="0"/>
          <w:color w:val="333333"/>
          <w:bdr w:val="none" w:color="auto" w:sz="0" w:space="0"/>
        </w:rPr>
        <w:t>：具有医学院校大学本科及以上学历，取得医师资格证及医师执业证。中级及以上职称，或完成住院医师规范化培训2年及以上住院医师。临床执业，执业范围与进修科室专业相同；中医（或中西医）执业，仅可进修与原单位工作科室相同科室，且在该科室工作2年及以上。</w:t>
      </w:r>
    </w:p>
    <w:p w14:paraId="6C723A7B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b/>
          <w:i w:val="0"/>
          <w:color w:val="333333"/>
          <w:bdr w:val="none" w:color="auto" w:sz="0" w:space="0"/>
        </w:rPr>
        <w:t>护士：</w:t>
      </w:r>
      <w:r>
        <w:rPr>
          <w:i w:val="0"/>
          <w:color w:val="333333"/>
          <w:bdr w:val="none" w:color="auto" w:sz="0" w:space="0"/>
        </w:rPr>
        <w:t>具有医学院校大专及以上学历，取得护士执业资格，原则上从事本专业工作满2年。</w:t>
      </w:r>
    </w:p>
    <w:p w14:paraId="4114F25B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b/>
          <w:i w:val="0"/>
          <w:color w:val="333333"/>
          <w:bdr w:val="none" w:color="auto" w:sz="0" w:space="0"/>
        </w:rPr>
        <w:t>技师：</w:t>
      </w:r>
      <w:r>
        <w:rPr>
          <w:i w:val="0"/>
          <w:color w:val="333333"/>
          <w:bdr w:val="none" w:color="auto" w:sz="0" w:space="0"/>
        </w:rPr>
        <w:t>具有大专以上学历，原则上从事本专业工作满2年。</w:t>
      </w:r>
    </w:p>
    <w:p w14:paraId="143CD4CC">
      <w:pPr>
        <w:pStyle w:val="11"/>
        <w:widowControl/>
        <w:numPr>
          <w:ilvl w:val="0"/>
          <w:numId w:val="3"/>
        </w:numPr>
        <w:ind w:left="0" w:leftChars="0" w:firstLine="480" w:firstLineChars="0"/>
        <w:rPr>
          <w:b w:val="0"/>
          <w:i w:val="0"/>
          <w:color w:val="333333"/>
          <w:bdr w:val="none" w:sz="0" w:space="0"/>
        </w:rPr>
      </w:pPr>
      <w:r>
        <w:rPr>
          <w:i w:val="0"/>
          <w:color w:val="333333"/>
        </w:rPr>
        <w:t>身体健康，能够根据科室安排正常承担临床工作；</w:t>
      </w:r>
    </w:p>
    <w:p w14:paraId="72736BBB">
      <w:pPr>
        <w:pStyle w:val="11"/>
        <w:widowControl/>
        <w:numPr>
          <w:ilvl w:val="0"/>
          <w:numId w:val="3"/>
        </w:numPr>
        <w:ind w:left="0" w:leftChars="0" w:firstLine="480" w:firstLineChars="0"/>
        <w:rPr>
          <w:b w:val="0"/>
          <w:i w:val="0"/>
          <w:color w:val="333333"/>
          <w:bdr w:val="none" w:sz="0" w:space="0"/>
        </w:rPr>
      </w:pPr>
      <w:r>
        <w:rPr>
          <w:i w:val="0"/>
          <w:color w:val="333333"/>
        </w:rPr>
        <w:t>如进修科室另有特殊规定，需同时遵守。</w:t>
      </w:r>
    </w:p>
    <w:p w14:paraId="70D4D2F4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录取</w:t>
      </w:r>
    </w:p>
    <w:p w14:paraId="3722212F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i w:val="0"/>
          <w:color w:val="333333"/>
          <w:bdr w:val="none" w:color="auto" w:sz="0" w:space="0"/>
        </w:rPr>
        <w:t>通过审核者，《录取通知书》将于报到前1~2周发送至学员报名邮箱。</w:t>
      </w:r>
    </w:p>
    <w:p w14:paraId="17C942D4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报到</w:t>
      </w:r>
    </w:p>
    <w:p w14:paraId="6E90D40F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i w:val="0"/>
          <w:color w:val="333333"/>
          <w:bdr w:val="none" w:color="auto" w:sz="0" w:space="0"/>
        </w:rPr>
        <w:t>《录取通知书》中附有详细的报到须知及报到时间（通常安排月初报到）。</w:t>
      </w:r>
    </w:p>
    <w:p w14:paraId="43B5B39B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进修费用</w:t>
      </w:r>
    </w:p>
    <w:p w14:paraId="57DF6C20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b w:val="0"/>
          <w:color w:val="333333"/>
          <w:bdr w:val="none" w:sz="0" w:space="0"/>
        </w:rPr>
      </w:pPr>
      <w:r>
        <w:rPr>
          <w:i w:val="0"/>
          <w:color w:val="333333"/>
          <w:bdr w:val="none" w:color="auto" w:sz="0" w:space="0"/>
        </w:rPr>
        <w:t>消化内科（含消化内镜）收费标准（2026年1月1日起执行）：3个月6000元/人，6个月8000元/人，12个月12000元/人。</w:t>
      </w:r>
    </w:p>
    <w:p w14:paraId="6398FD3C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b w:val="0"/>
          <w:i w:val="0"/>
          <w:color w:val="333333"/>
          <w:bdr w:val="none" w:color="auto" w:sz="0" w:space="0"/>
        </w:rPr>
      </w:pPr>
      <w:r>
        <w:rPr>
          <w:i w:val="0"/>
          <w:color w:val="333333"/>
          <w:bdr w:val="none" w:color="auto" w:sz="0" w:space="0"/>
        </w:rPr>
        <w:t>睡眠医学科收费标准（2026年3月1日起执行）：3个月4000元/人，6个月6000元/人，12个月10000元/人。</w:t>
      </w:r>
    </w:p>
    <w:p w14:paraId="2A4A81CC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b w:val="0"/>
          <w:i w:val="0"/>
          <w:color w:val="333333"/>
          <w:bdr w:val="none" w:color="auto" w:sz="0" w:space="0"/>
        </w:rPr>
      </w:pPr>
      <w:r>
        <w:rPr>
          <w:i w:val="0"/>
          <w:color w:val="333333"/>
          <w:bdr w:val="none" w:color="auto" w:sz="0" w:space="0"/>
        </w:rPr>
        <w:t>其他科室收费标准：</w:t>
      </w:r>
    </w:p>
    <w:p w14:paraId="3296EEFA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i w:val="0"/>
          <w:color w:val="333333"/>
          <w:bdr w:val="none" w:color="auto" w:sz="0" w:space="0"/>
        </w:rPr>
        <w:t>3个月：3,000元/人；</w:t>
      </w:r>
    </w:p>
    <w:p w14:paraId="75772E9A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i w:val="0"/>
          <w:color w:val="333333"/>
          <w:bdr w:val="none" w:color="auto" w:sz="0" w:space="0"/>
        </w:rPr>
        <w:t>6个月：3,000元/人；</w:t>
      </w:r>
    </w:p>
    <w:p w14:paraId="0EF379C7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i w:val="0"/>
          <w:color w:val="333333"/>
          <w:bdr w:val="none" w:color="auto" w:sz="0" w:space="0"/>
        </w:rPr>
        <w:t>12个月：6,000元/人。</w:t>
      </w:r>
    </w:p>
    <w:p w14:paraId="3A479859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进修培养与结业</w:t>
      </w:r>
    </w:p>
    <w:p w14:paraId="7A9F0C03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b w:val="0"/>
          <w:color w:val="333333"/>
          <w:bdr w:val="none" w:sz="0" w:space="0"/>
        </w:rPr>
      </w:pPr>
      <w:r>
        <w:rPr>
          <w:i w:val="0"/>
          <w:color w:val="333333"/>
          <w:bdr w:val="none" w:color="auto" w:sz="0" w:space="0"/>
        </w:rPr>
        <w:t>科室根据学员专业背景和学习目标制定带教方案。</w:t>
      </w:r>
    </w:p>
    <w:p w14:paraId="4B1FB5A8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b w:val="0"/>
          <w:color w:val="333333"/>
          <w:bdr w:val="none" w:sz="0" w:space="0"/>
        </w:rPr>
      </w:pPr>
      <w:r>
        <w:rPr>
          <w:i w:val="0"/>
          <w:color w:val="333333"/>
          <w:bdr w:val="none" w:color="auto" w:sz="0" w:space="0"/>
        </w:rPr>
        <w:t>进修结束由科室进行结业鉴定。符合结业条件并鉴定合格者，颁发北京大学医学部结业证。</w:t>
      </w:r>
    </w:p>
    <w:p w14:paraId="6BCA5EED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附加学习资源</w:t>
      </w:r>
    </w:p>
    <w:p w14:paraId="4664503F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b w:val="0"/>
          <w:color w:val="333333"/>
          <w:bdr w:val="none" w:sz="0" w:space="0"/>
        </w:rPr>
      </w:pPr>
      <w:r>
        <w:rPr>
          <w:i w:val="0"/>
          <w:color w:val="333333"/>
          <w:bdr w:val="none" w:color="auto" w:sz="0" w:space="0"/>
        </w:rPr>
        <w:t>UptoDate 院区全覆盖；</w:t>
      </w:r>
    </w:p>
    <w:p w14:paraId="09FD6465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b w:val="0"/>
          <w:color w:val="333333"/>
          <w:bdr w:val="none" w:sz="0" w:space="0"/>
        </w:rPr>
      </w:pPr>
      <w:r>
        <w:rPr>
          <w:i w:val="0"/>
          <w:color w:val="333333"/>
          <w:bdr w:val="none" w:color="auto" w:sz="0" w:space="0"/>
        </w:rPr>
        <w:t>进修学员可利于业余时间到临床能力培训中心模拟操作（带教老师指导下）；</w:t>
      </w:r>
    </w:p>
    <w:p w14:paraId="2AE5DBF3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b w:val="0"/>
          <w:color w:val="333333"/>
          <w:bdr w:val="none" w:sz="0" w:space="0"/>
        </w:rPr>
      </w:pPr>
      <w:r>
        <w:rPr>
          <w:rStyle w:val="17"/>
          <w:i w:val="0"/>
          <w:color w:val="333333"/>
          <w:bdr w:val="none" w:color="auto" w:sz="0" w:space="0"/>
        </w:rPr>
        <w:t>学员在进修期间享有一次基础生命支持（BLS）课程培训机会</w:t>
      </w:r>
      <w:r>
        <w:rPr>
          <w:i w:val="0"/>
          <w:color w:val="333333"/>
          <w:bdr w:val="none" w:color="auto" w:sz="0" w:space="0"/>
        </w:rPr>
        <w:t>，考核合格后颁发由美国心脏协会（AHA）认证的证书(该证书全球一百多个国家通用)。</w:t>
      </w:r>
    </w:p>
    <w:p w14:paraId="155383D5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关于食宿</w:t>
      </w:r>
    </w:p>
    <w:p w14:paraId="67D3CFEA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i w:val="0"/>
          <w:color w:val="333333"/>
          <w:bdr w:val="none" w:color="auto" w:sz="0" w:space="0"/>
        </w:rPr>
        <w:t>我院目前可为进修学员办理员工餐厅饭卡并提供院内员工宿舍，4人间（独立卫生间），住宿费450元/人/月。如有调整，以我院后勤管理部规定为准。</w:t>
      </w:r>
    </w:p>
    <w:p w14:paraId="4EEBD221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联系方式</w:t>
      </w:r>
    </w:p>
    <w:p w14:paraId="121D2F4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b/>
          <w:i w:val="0"/>
          <w:color w:val="333333"/>
          <w:bdr w:val="none" w:color="auto" w:sz="0" w:space="0"/>
        </w:rPr>
        <w:t>医院地址：</w:t>
      </w:r>
      <w:r>
        <w:rPr>
          <w:i w:val="0"/>
          <w:color w:val="333333"/>
          <w:bdr w:val="none" w:color="auto" w:sz="0" w:space="0"/>
        </w:rPr>
        <w:t>北京市昌平区中关村生命科学园生命园路1号</w:t>
      </w:r>
    </w:p>
    <w:p w14:paraId="1D5C6F1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b/>
          <w:i w:val="0"/>
          <w:color w:val="333333"/>
          <w:bdr w:val="none" w:color="auto" w:sz="0" w:space="0"/>
        </w:rPr>
        <w:t>联系电话：</w:t>
      </w:r>
      <w:r>
        <w:rPr>
          <w:i w:val="0"/>
          <w:color w:val="333333"/>
          <w:bdr w:val="none" w:color="auto" w:sz="0" w:space="0"/>
        </w:rPr>
        <w:t>010-69007631 科研教育部 吕春妹</w:t>
      </w:r>
    </w:p>
    <w:p w14:paraId="66055EBA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333333"/>
          <w:bdr w:val="none" w:color="auto" w:sz="0" w:space="0"/>
        </w:rPr>
      </w:pPr>
      <w:r>
        <w:rPr>
          <w:b/>
          <w:i w:val="0"/>
          <w:color w:val="333333"/>
          <w:bdr w:val="none" w:color="auto" w:sz="0" w:space="0"/>
        </w:rPr>
        <w:t>Mail：</w:t>
      </w:r>
      <w:r>
        <w:rPr>
          <w:i w:val="0"/>
          <w:color w:val="333333"/>
          <w:bdr w:val="none" w:color="auto" w:sz="0" w:space="0"/>
        </w:rPr>
        <w:fldChar w:fldCharType="begin"/>
      </w:r>
      <w:r>
        <w:rPr>
          <w:i w:val="0"/>
          <w:color w:val="333333"/>
          <w:bdr w:val="none" w:color="auto" w:sz="0" w:space="0"/>
        </w:rPr>
        <w:instrText xml:space="preserve"> HYPERLINK "mailto:pkuihkjb@pkuih.edu.cn" </w:instrText>
      </w:r>
      <w:r>
        <w:rPr>
          <w:i w:val="0"/>
          <w:color w:val="333333"/>
          <w:bdr w:val="none" w:color="auto" w:sz="0" w:space="0"/>
        </w:rPr>
        <w:fldChar w:fldCharType="separate"/>
      </w:r>
      <w:r>
        <w:rPr>
          <w:rStyle w:val="18"/>
          <w:i w:val="0"/>
          <w:bdr w:val="none" w:color="auto" w:sz="0" w:space="0"/>
        </w:rPr>
        <w:t>pkuihkjb@pkuih.edu.cn</w:t>
      </w:r>
      <w:r>
        <w:rPr>
          <w:i w:val="0"/>
          <w:color w:val="333333"/>
          <w:bdr w:val="none" w:color="auto" w:sz="0" w:space="0"/>
        </w:rPr>
        <w:fldChar w:fldCharType="end"/>
      </w:r>
    </w:p>
    <w:p w14:paraId="5BA4385E">
      <w:pPr>
        <w:pStyle w:val="11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333333"/>
          <w:bdr w:val="none" w:color="auto" w:sz="0" w:space="0"/>
        </w:rPr>
      </w:pPr>
    </w:p>
    <w:p w14:paraId="50BE7C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30" w:lineRule="atLeast"/>
        <w:ind w:left="0" w:right="0" w:firstLine="4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科研教育部</w:t>
      </w:r>
    </w:p>
    <w:p w14:paraId="6165E4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30" w:lineRule="atLeast"/>
        <w:ind w:left="0" w:right="0" w:firstLine="4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2025年12月15日</w:t>
      </w:r>
    </w:p>
    <w:p w14:paraId="047254D9">
      <w:pPr>
        <w:pStyle w:val="19"/>
        <w:widowControl/>
      </w:pPr>
      <w:r>
        <w:t>附.进修申请及结业流程图</w:t>
      </w:r>
    </w:p>
    <w:p w14:paraId="3707EF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40" w:lineRule="auto"/>
        <w:ind w:left="0" w:right="0" w:firstLine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2286000" cy="4572635"/>
            <wp:effectExtent l="0" t="0" r="0" b="0"/>
            <wp:docPr id="1" name="图片 1" descr="杩涗慨鐢宠鍙婄粨涓氭祦绋嬪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杩涗慨鐢宠鍙婄粨涓氭祦绋嬪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572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53620B"/>
    <w:multiLevelType w:val="singleLevel"/>
    <w:tmpl w:val="C353620B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CDD56C1E"/>
    <w:multiLevelType w:val="singleLevel"/>
    <w:tmpl w:val="CDD56C1E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D854B7EF"/>
    <w:multiLevelType w:val="singleLevel"/>
    <w:tmpl w:val="D854B7EF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3">
    <w:nsid w:val="0EA8C283"/>
    <w:multiLevelType w:val="singleLevel"/>
    <w:tmpl w:val="0EA8C28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2A0B3C0F"/>
    <w:multiLevelType w:val="singleLevel"/>
    <w:tmpl w:val="2A0B3C0F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5">
    <w:nsid w:val="3B1EB92A"/>
    <w:multiLevelType w:val="singleLevel"/>
    <w:tmpl w:val="3B1EB92A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6">
    <w:nsid w:val="3B275537"/>
    <w:multiLevelType w:val="singleLevel"/>
    <w:tmpl w:val="3B275537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53E29"/>
    <w:rsid w:val="52A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iPriority w:val="0"/>
    <w:rPr>
      <w:color w:val="0000FF"/>
      <w:u w:val="single"/>
    </w:rPr>
  </w:style>
  <w:style w:type="paragraph" w:customStyle="1" w:styleId="19">
    <w:name w:val="附录标题"/>
    <w:next w:val="1"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2026-01-29T09:54:00Z</dcterms:created>
  <dc:creator>胡玮</dc:creator>
  <cp:lastModifiedBy>胡玮</cp:lastModifiedBy>
  <dcterms:modified xsi:type="dcterms:W3CDTF">2026-01-29T09:55:55Z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C514DDCE2BF646DA894D865E555C4C4B_11</vt:lpwstr>
  </property>
  <property fmtid="{D5CDD505-2E9C-101B-9397-08002B2CF9AE}" pid="4" name="KSOTemplateDocerSaveRecord">
    <vt:lpwstr>eyJoZGlkIjoiMmQxYzkyZTRiZTE2NWQ5NTdmMDVhNGM4Y2ZmZmIwMTgiLCJ1c2VySWQiOiI3MjgwNjk3In0=</vt:lpwstr>
  </property>
</Properties>
</file>